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CF1E6" w14:textId="77777777" w:rsidR="009D181A" w:rsidRPr="00AB2BA6" w:rsidRDefault="009D181A" w:rsidP="009D181A">
      <w:pPr>
        <w:spacing w:after="0" w:line="240" w:lineRule="auto"/>
        <w:jc w:val="both"/>
        <w:rPr>
          <w:rFonts w:eastAsia="Arial"/>
          <w:color w:val="000000"/>
          <w:lang w:val="vi-VN"/>
        </w:rPr>
      </w:pPr>
    </w:p>
    <w:p w14:paraId="2508D481" w14:textId="77777777" w:rsidR="009D181A" w:rsidRPr="00E04637" w:rsidRDefault="009D181A" w:rsidP="009D181A">
      <w:pPr>
        <w:tabs>
          <w:tab w:val="left" w:pos="360"/>
        </w:tabs>
        <w:spacing w:after="0" w:line="240" w:lineRule="auto"/>
        <w:jc w:val="both"/>
        <w:rPr>
          <w:rFonts w:eastAsia="Times New Roman"/>
          <w:b/>
          <w:bCs/>
          <w:color w:val="000000"/>
          <w:kern w:val="32"/>
          <w:lang w:val="nl-BE"/>
        </w:rPr>
      </w:pPr>
      <w:r w:rsidRPr="002964C1">
        <w:rPr>
          <w:rFonts w:eastAsia="Arial"/>
          <w:b/>
          <w:bCs/>
          <w:color w:val="000000"/>
        </w:rPr>
        <w:t>Ngày dạy:</w:t>
      </w:r>
      <w:r w:rsidRPr="00411623">
        <w:rPr>
          <w:rFonts w:eastAsia="Arial"/>
          <w:color w:val="000000"/>
        </w:rPr>
        <w:t xml:space="preserve"> </w:t>
      </w:r>
      <w:r>
        <w:rPr>
          <w:rFonts w:eastAsia="Times New Roman"/>
          <w:b/>
          <w:bCs/>
          <w:color w:val="000000"/>
          <w:kern w:val="32"/>
          <w:lang w:val="nl-BE"/>
        </w:rPr>
        <w:t xml:space="preserve">Từ ngày 11/01 </w:t>
      </w:r>
      <w:r w:rsidRPr="002964C1">
        <w:rPr>
          <w:rFonts w:eastAsia="Times New Roman"/>
          <w:b/>
          <w:bCs/>
          <w:color w:val="000000"/>
          <w:kern w:val="32"/>
          <w:lang w:val="nl-BE"/>
        </w:rPr>
        <w:sym w:font="Wingdings" w:char="F0E0"/>
      </w:r>
      <w:r>
        <w:rPr>
          <w:rFonts w:eastAsia="Times New Roman"/>
          <w:b/>
          <w:bCs/>
          <w:color w:val="000000"/>
          <w:kern w:val="32"/>
          <w:lang w:val="nl-BE"/>
        </w:rPr>
        <w:t xml:space="preserve"> 16/01/2021</w:t>
      </w:r>
    </w:p>
    <w:p w14:paraId="5ECD2B6F" w14:textId="77777777" w:rsidR="009D181A" w:rsidRPr="00B80C45" w:rsidRDefault="009D181A" w:rsidP="009D181A">
      <w:pPr>
        <w:tabs>
          <w:tab w:val="left" w:pos="7650"/>
        </w:tabs>
        <w:jc w:val="both"/>
        <w:rPr>
          <w:rFonts w:eastAsia="Times New Roman"/>
          <w:b/>
          <w:i/>
          <w:lang w:val="nl-NL"/>
        </w:rPr>
      </w:pPr>
      <w:r w:rsidRPr="00B80C45">
        <w:rPr>
          <w:rFonts w:eastAsia="Times New Roman"/>
          <w:b/>
          <w:i/>
          <w:lang w:val="nl-NL"/>
        </w:rPr>
        <w:t>Tuần</w:t>
      </w:r>
      <w:r>
        <w:rPr>
          <w:rFonts w:eastAsia="Times New Roman"/>
          <w:b/>
          <w:i/>
          <w:lang w:val="nl-NL"/>
        </w:rPr>
        <w:t>: 19</w:t>
      </w:r>
    </w:p>
    <w:p w14:paraId="0008219C" w14:textId="694D6939" w:rsidR="009D181A" w:rsidRDefault="009D181A" w:rsidP="009D181A">
      <w:pPr>
        <w:rPr>
          <w:rFonts w:eastAsia="Times New Roman"/>
          <w:b/>
          <w:i/>
          <w:lang w:val="nl-NL"/>
        </w:rPr>
      </w:pPr>
      <w:r w:rsidRPr="00B80C45">
        <w:rPr>
          <w:rFonts w:eastAsia="Times New Roman"/>
          <w:b/>
          <w:i/>
          <w:lang w:val="nl-NL"/>
        </w:rPr>
        <w:t>Tiết</w:t>
      </w:r>
      <w:r>
        <w:rPr>
          <w:rFonts w:eastAsia="Times New Roman"/>
          <w:b/>
          <w:i/>
          <w:lang w:val="nl-NL"/>
        </w:rPr>
        <w:t xml:space="preserve">: </w:t>
      </w:r>
      <w:r w:rsidR="00F3226C">
        <w:rPr>
          <w:rFonts w:eastAsia="Times New Roman"/>
          <w:b/>
          <w:i/>
          <w:lang w:val="nl-NL"/>
        </w:rPr>
        <w:t>19</w:t>
      </w:r>
    </w:p>
    <w:p w14:paraId="7C38B143" w14:textId="77777777" w:rsidR="00F3226C" w:rsidRPr="00F3226C" w:rsidRDefault="00F3226C" w:rsidP="00F3226C">
      <w:pPr>
        <w:spacing w:after="0" w:line="240" w:lineRule="auto"/>
        <w:jc w:val="center"/>
        <w:rPr>
          <w:rFonts w:eastAsia="Times New Roman"/>
          <w:b/>
        </w:rPr>
      </w:pPr>
      <w:r w:rsidRPr="00F3226C">
        <w:rPr>
          <w:rFonts w:eastAsia="Times New Roman"/>
          <w:b/>
        </w:rPr>
        <w:t>Bài 14: ĐỊA HÌNH BỀ MẶT TRÁI ĐẤT</w:t>
      </w:r>
    </w:p>
    <w:p w14:paraId="25F56375" w14:textId="77777777" w:rsidR="00F3226C" w:rsidRPr="00F3226C" w:rsidRDefault="00F3226C" w:rsidP="00F3226C">
      <w:pPr>
        <w:spacing w:after="0" w:line="240" w:lineRule="auto"/>
        <w:jc w:val="center"/>
        <w:rPr>
          <w:rFonts w:eastAsia="Times New Roman"/>
          <w:b/>
        </w:rPr>
      </w:pPr>
      <w:r w:rsidRPr="00F3226C">
        <w:rPr>
          <w:rFonts w:eastAsia="Times New Roman"/>
          <w:b/>
        </w:rPr>
        <w:t>(Tiếp theo)</w:t>
      </w:r>
    </w:p>
    <w:p w14:paraId="51F54CC1" w14:textId="77777777" w:rsidR="00F3226C" w:rsidRPr="00F3226C" w:rsidRDefault="00F3226C" w:rsidP="00F3226C">
      <w:pPr>
        <w:spacing w:after="0" w:line="240" w:lineRule="auto"/>
        <w:ind w:firstLine="720"/>
        <w:rPr>
          <w:rFonts w:eastAsia="Times New Roman"/>
          <w:b/>
        </w:rPr>
      </w:pPr>
      <w:r w:rsidRPr="00F3226C">
        <w:rPr>
          <w:rFonts w:eastAsia="Times New Roman"/>
          <w:b/>
        </w:rPr>
        <w:t>I) Mục tiêu bài học:</w:t>
      </w:r>
    </w:p>
    <w:p w14:paraId="4A8E6C5E" w14:textId="77777777" w:rsidR="00F3226C" w:rsidRPr="00F3226C" w:rsidRDefault="00F3226C" w:rsidP="00F3226C">
      <w:pPr>
        <w:spacing w:after="0" w:line="240" w:lineRule="auto"/>
        <w:rPr>
          <w:rFonts w:eastAsia="Times New Roman"/>
        </w:rPr>
      </w:pPr>
      <w:r w:rsidRPr="00F3226C">
        <w:rPr>
          <w:rFonts w:eastAsia="Times New Roman"/>
        </w:rPr>
        <w:tab/>
        <w:t>1. Kiến thức:</w:t>
      </w:r>
    </w:p>
    <w:p w14:paraId="54E02D56" w14:textId="77777777" w:rsidR="00F3226C" w:rsidRPr="00F3226C" w:rsidRDefault="00F3226C" w:rsidP="00F3226C">
      <w:pPr>
        <w:spacing w:after="0" w:line="240" w:lineRule="auto"/>
        <w:ind w:firstLine="720"/>
        <w:rPr>
          <w:rFonts w:eastAsia="Times New Roman"/>
        </w:rPr>
      </w:pPr>
      <w:r w:rsidRPr="00F3226C">
        <w:rPr>
          <w:rFonts w:eastAsia="Times New Roman"/>
        </w:rPr>
        <w:t>- Trình bày được một số đặc điểm về hình thái của đồng bằng, cao nguyên, đồi</w:t>
      </w:r>
    </w:p>
    <w:p w14:paraId="37381841" w14:textId="77777777" w:rsidR="00F3226C" w:rsidRPr="00F3226C" w:rsidRDefault="00F3226C" w:rsidP="00F3226C">
      <w:pPr>
        <w:spacing w:after="0" w:line="240" w:lineRule="auto"/>
        <w:ind w:firstLine="720"/>
        <w:rPr>
          <w:rFonts w:eastAsia="Times New Roman"/>
        </w:rPr>
      </w:pPr>
      <w:r w:rsidRPr="00F3226C">
        <w:rPr>
          <w:rFonts w:eastAsia="Times New Roman"/>
        </w:rPr>
        <w:t>- Biết sự phân loại của đồng bằng, ích lợi của đồng bằng về cao nguyên</w:t>
      </w:r>
    </w:p>
    <w:p w14:paraId="7E07518C" w14:textId="77777777" w:rsidR="00F3226C" w:rsidRPr="00F3226C" w:rsidRDefault="00F3226C" w:rsidP="00F3226C">
      <w:pPr>
        <w:spacing w:after="0" w:line="240" w:lineRule="auto"/>
        <w:ind w:firstLine="720"/>
        <w:rPr>
          <w:rFonts w:eastAsia="Times New Roman"/>
        </w:rPr>
      </w:pPr>
      <w:r w:rsidRPr="00F3226C">
        <w:rPr>
          <w:rFonts w:eastAsia="Times New Roman"/>
        </w:rPr>
        <w:t>- Phân biệt sự khác nhau giữa đồng bằng và cao nguyên</w:t>
      </w:r>
    </w:p>
    <w:p w14:paraId="79D06330" w14:textId="77777777" w:rsidR="00F3226C" w:rsidRPr="00F3226C" w:rsidRDefault="00F3226C" w:rsidP="00F3226C">
      <w:pPr>
        <w:spacing w:after="0" w:line="240" w:lineRule="auto"/>
        <w:rPr>
          <w:rFonts w:eastAsia="Times New Roman"/>
        </w:rPr>
      </w:pPr>
      <w:r w:rsidRPr="00F3226C">
        <w:rPr>
          <w:rFonts w:eastAsia="Times New Roman"/>
        </w:rPr>
        <w:tab/>
        <w:t>2. Kỹ năng:</w:t>
      </w:r>
    </w:p>
    <w:p w14:paraId="4A7A280A" w14:textId="77777777" w:rsidR="00F3226C" w:rsidRPr="00F3226C" w:rsidRDefault="00F3226C" w:rsidP="00F3226C">
      <w:pPr>
        <w:spacing w:after="0" w:line="240" w:lineRule="auto"/>
        <w:ind w:firstLine="720"/>
        <w:rPr>
          <w:rFonts w:eastAsia="Times New Roman"/>
        </w:rPr>
      </w:pPr>
      <w:r w:rsidRPr="00F3226C">
        <w:rPr>
          <w:rFonts w:eastAsia="Times New Roman"/>
        </w:rPr>
        <w:t xml:space="preserve">- Chỉ trên bản đồ một số đồng bằng, cao nguyên lớn của Việt </w:t>
      </w:r>
      <w:smartTag w:uri="urn:schemas-microsoft-com:office:smarttags" w:element="place">
        <w:smartTag w:uri="urn:schemas-microsoft-com:office:smarttags" w:element="country-region">
          <w:r w:rsidRPr="00F3226C">
            <w:rPr>
              <w:rFonts w:eastAsia="Times New Roman"/>
            </w:rPr>
            <w:t>Nam</w:t>
          </w:r>
        </w:smartTag>
      </w:smartTag>
      <w:r w:rsidRPr="00F3226C">
        <w:rPr>
          <w:rFonts w:eastAsia="Times New Roman"/>
        </w:rPr>
        <w:t xml:space="preserve"> và thế giới</w:t>
      </w:r>
    </w:p>
    <w:p w14:paraId="4B5EEE5C" w14:textId="77777777" w:rsidR="00F3226C" w:rsidRPr="00F3226C" w:rsidRDefault="00F3226C" w:rsidP="00F3226C">
      <w:pPr>
        <w:spacing w:after="0" w:line="240" w:lineRule="auto"/>
        <w:ind w:firstLine="720"/>
        <w:rPr>
          <w:rFonts w:eastAsia="Times New Roman"/>
          <w:b/>
        </w:rPr>
      </w:pPr>
      <w:r w:rsidRPr="00F3226C">
        <w:rPr>
          <w:rFonts w:eastAsia="Times New Roman"/>
          <w:b/>
        </w:rPr>
        <w:t xml:space="preserve">II) chuẩn bị </w:t>
      </w:r>
    </w:p>
    <w:p w14:paraId="13EB1A63" w14:textId="77777777" w:rsidR="00F3226C" w:rsidRPr="00F3226C" w:rsidRDefault="00F3226C" w:rsidP="00F3226C">
      <w:pPr>
        <w:spacing w:after="0" w:line="240" w:lineRule="auto"/>
        <w:ind w:firstLine="720"/>
        <w:rPr>
          <w:rFonts w:eastAsia="Times New Roman"/>
        </w:rPr>
      </w:pPr>
      <w:r w:rsidRPr="00F3226C">
        <w:rPr>
          <w:rFonts w:eastAsia="Times New Roman"/>
        </w:rPr>
        <w:t>- Sách giáo khoa</w:t>
      </w:r>
    </w:p>
    <w:p w14:paraId="3D600F13" w14:textId="77777777" w:rsidR="00F3226C" w:rsidRPr="00F3226C" w:rsidRDefault="00F3226C" w:rsidP="00F3226C">
      <w:pPr>
        <w:spacing w:after="0" w:line="240" w:lineRule="auto"/>
        <w:ind w:firstLine="720"/>
        <w:rPr>
          <w:rFonts w:eastAsia="Times New Roman"/>
        </w:rPr>
      </w:pPr>
      <w:r w:rsidRPr="00F3226C">
        <w:rPr>
          <w:rFonts w:eastAsia="Times New Roman"/>
        </w:rPr>
        <w:t>- Mô hình địa hình, cao nguyên và bình nguyên</w:t>
      </w:r>
    </w:p>
    <w:p w14:paraId="292F0DD7" w14:textId="77777777" w:rsidR="00F3226C" w:rsidRPr="00F3226C" w:rsidRDefault="00F3226C" w:rsidP="00F3226C">
      <w:pPr>
        <w:spacing w:after="0" w:line="240" w:lineRule="auto"/>
        <w:ind w:firstLine="720"/>
        <w:rPr>
          <w:rFonts w:eastAsia="Times New Roman"/>
          <w:b/>
        </w:rPr>
      </w:pPr>
      <w:r w:rsidRPr="00F3226C">
        <w:rPr>
          <w:rFonts w:eastAsia="Times New Roman"/>
          <w:b/>
        </w:rPr>
        <w:t>III) Tiến trình lên lớp</w:t>
      </w:r>
    </w:p>
    <w:p w14:paraId="0D32C4F4" w14:textId="77777777" w:rsidR="00F3226C" w:rsidRPr="00F3226C" w:rsidRDefault="00F3226C" w:rsidP="00F3226C">
      <w:pPr>
        <w:spacing w:after="0" w:line="240" w:lineRule="auto"/>
        <w:rPr>
          <w:rFonts w:eastAsia="Times New Roman"/>
          <w:b/>
        </w:rPr>
      </w:pPr>
      <w:r w:rsidRPr="00F3226C">
        <w:rPr>
          <w:rFonts w:eastAsia="Times New Roman"/>
        </w:rPr>
        <w:tab/>
      </w:r>
      <w:r w:rsidRPr="00F3226C">
        <w:rPr>
          <w:rFonts w:eastAsia="Times New Roman"/>
          <w:b/>
        </w:rPr>
        <w:t>1. Ổn định lên lớp:</w:t>
      </w:r>
    </w:p>
    <w:p w14:paraId="6FBA81EE" w14:textId="77777777" w:rsidR="00F3226C" w:rsidRPr="00F3226C" w:rsidRDefault="00F3226C" w:rsidP="00F3226C">
      <w:pPr>
        <w:spacing w:after="0" w:line="240" w:lineRule="auto"/>
        <w:rPr>
          <w:rFonts w:eastAsia="Times New Roman"/>
          <w:b/>
        </w:rPr>
      </w:pPr>
      <w:r w:rsidRPr="00F3226C">
        <w:rPr>
          <w:rFonts w:eastAsia="Times New Roman"/>
        </w:rPr>
        <w:tab/>
      </w:r>
      <w:r w:rsidRPr="00F3226C">
        <w:rPr>
          <w:rFonts w:eastAsia="Times New Roman"/>
          <w:b/>
        </w:rPr>
        <w:t>2. Kiểm tra bài cũ:</w:t>
      </w:r>
    </w:p>
    <w:p w14:paraId="611777A0" w14:textId="77777777" w:rsidR="00F3226C" w:rsidRPr="00F3226C" w:rsidRDefault="00F3226C" w:rsidP="00F3226C">
      <w:pPr>
        <w:spacing w:after="0" w:line="240" w:lineRule="auto"/>
        <w:ind w:firstLine="720"/>
        <w:rPr>
          <w:rFonts w:eastAsia="Times New Roman"/>
        </w:rPr>
      </w:pPr>
      <w:r w:rsidRPr="00F3226C">
        <w:rPr>
          <w:rFonts w:eastAsia="Times New Roman"/>
        </w:rPr>
        <w:t>- Núi là gì? Phân loại núi theo độ cao?</w:t>
      </w:r>
    </w:p>
    <w:p w14:paraId="5C55322E" w14:textId="77777777" w:rsidR="00F3226C" w:rsidRPr="00F3226C" w:rsidRDefault="00F3226C" w:rsidP="00F3226C">
      <w:pPr>
        <w:spacing w:after="0" w:line="240" w:lineRule="auto"/>
        <w:ind w:firstLine="720"/>
        <w:rPr>
          <w:rFonts w:eastAsia="Times New Roman"/>
        </w:rPr>
      </w:pPr>
      <w:r w:rsidRPr="00F3226C">
        <w:rPr>
          <w:rFonts w:eastAsia="Times New Roman"/>
        </w:rPr>
        <w:t>- So sáng cách đo của độ cao tuyệt đối và độ cao tương đối?</w:t>
      </w:r>
    </w:p>
    <w:p w14:paraId="4B72EE9E" w14:textId="77777777" w:rsidR="00F3226C" w:rsidRPr="00F3226C" w:rsidRDefault="00F3226C" w:rsidP="00F3226C">
      <w:pPr>
        <w:spacing w:after="0" w:line="240" w:lineRule="auto"/>
        <w:ind w:firstLine="720"/>
        <w:rPr>
          <w:rFonts w:eastAsia="Times New Roman"/>
        </w:rPr>
      </w:pPr>
      <w:r w:rsidRPr="00F3226C">
        <w:rPr>
          <w:rFonts w:eastAsia="Times New Roman"/>
        </w:rPr>
        <w:t>- So sánh núi già và núi trẻ</w:t>
      </w:r>
    </w:p>
    <w:p w14:paraId="1339106C" w14:textId="77777777" w:rsidR="00F3226C" w:rsidRPr="00F3226C" w:rsidRDefault="00F3226C" w:rsidP="00F3226C">
      <w:pPr>
        <w:spacing w:after="0" w:line="240" w:lineRule="auto"/>
        <w:ind w:firstLine="720"/>
        <w:rPr>
          <w:rFonts w:eastAsia="Times New Roman"/>
        </w:rPr>
      </w:pPr>
      <w:r w:rsidRPr="00F3226C">
        <w:rPr>
          <w:rFonts w:eastAsia="Times New Roman"/>
        </w:rPr>
        <w:t>- Địa hình núi đá và có những đặc điểm gì?</w:t>
      </w:r>
    </w:p>
    <w:p w14:paraId="0F37BDBA" w14:textId="77777777" w:rsidR="00F3226C" w:rsidRPr="00F3226C" w:rsidRDefault="00F3226C" w:rsidP="00F3226C">
      <w:pPr>
        <w:spacing w:after="0" w:line="240" w:lineRule="auto"/>
        <w:rPr>
          <w:rFonts w:eastAsia="Times New Roman"/>
          <w:b/>
        </w:rPr>
      </w:pPr>
      <w:r w:rsidRPr="00F3226C">
        <w:rPr>
          <w:rFonts w:eastAsia="Times New Roman"/>
        </w:rPr>
        <w:tab/>
      </w:r>
      <w:r w:rsidRPr="00F3226C">
        <w:rPr>
          <w:rFonts w:eastAsia="Times New Roman"/>
          <w:b/>
        </w:rPr>
        <w:t>3. Vào bài mới:</w:t>
      </w:r>
    </w:p>
    <w:p w14:paraId="68764EC7" w14:textId="77777777" w:rsidR="00F3226C" w:rsidRPr="00F3226C" w:rsidRDefault="00F3226C" w:rsidP="00F3226C">
      <w:pPr>
        <w:spacing w:after="0" w:line="240" w:lineRule="auto"/>
        <w:rPr>
          <w:rFonts w:eastAsia="Times New Roman"/>
        </w:rPr>
      </w:pPr>
      <w:r w:rsidRPr="00F3226C">
        <w:rPr>
          <w:rFonts w:eastAsia="Times New Roman"/>
        </w:rPr>
        <w:t>Ngoài địa hình núi ra, trên bề mặt Trái Đất còn có dạng địa hình khác. Đó là những dạng địa hình nào? Đặc điểm ra sao? Để hiểu rõ cô và các em sẻ vào bài 14</w:t>
      </w:r>
    </w:p>
    <w:p w14:paraId="1DB909B4" w14:textId="77777777" w:rsidR="00F3226C" w:rsidRPr="00F3226C" w:rsidRDefault="00F3226C" w:rsidP="00F3226C">
      <w:pPr>
        <w:spacing w:after="0" w:line="240" w:lineRule="auto"/>
        <w:jc w:val="center"/>
        <w:rPr>
          <w:rFonts w:eastAsia="Times New Roman"/>
          <w:b/>
        </w:rPr>
      </w:pPr>
      <w:r w:rsidRPr="00F3226C">
        <w:rPr>
          <w:rFonts w:eastAsia="Times New Roman"/>
          <w:b/>
        </w:rPr>
        <w:t>Hoạt động 1: Bình nguyên (đồng bằng).</w:t>
      </w:r>
    </w:p>
    <w:p w14:paraId="5EB5F6F6" w14:textId="77777777" w:rsidR="00F3226C" w:rsidRPr="00F3226C" w:rsidRDefault="00F3226C" w:rsidP="00F3226C">
      <w:pPr>
        <w:spacing w:after="0" w:line="240" w:lineRule="auto"/>
        <w:ind w:left="144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326"/>
        <w:gridCol w:w="3002"/>
      </w:tblGrid>
      <w:tr w:rsidR="00F3226C" w:rsidRPr="00F3226C" w14:paraId="64A84C08" w14:textId="77777777" w:rsidTr="007D74BE">
        <w:tc>
          <w:tcPr>
            <w:tcW w:w="3187" w:type="dxa"/>
            <w:shd w:val="clear" w:color="auto" w:fill="auto"/>
          </w:tcPr>
          <w:p w14:paraId="05D01A88" w14:textId="77777777" w:rsidR="00F3226C" w:rsidRPr="00F3226C" w:rsidRDefault="00F3226C" w:rsidP="00F3226C">
            <w:pPr>
              <w:spacing w:after="0" w:line="240" w:lineRule="auto"/>
              <w:jc w:val="center"/>
              <w:rPr>
                <w:rFonts w:eastAsia="Times New Roman"/>
              </w:rPr>
            </w:pPr>
            <w:r w:rsidRPr="00F3226C">
              <w:rPr>
                <w:rFonts w:eastAsia="Times New Roman"/>
              </w:rPr>
              <w:t>Hoạt động của giáo viên</w:t>
            </w:r>
          </w:p>
        </w:tc>
        <w:tc>
          <w:tcPr>
            <w:tcW w:w="3326" w:type="dxa"/>
            <w:shd w:val="clear" w:color="auto" w:fill="auto"/>
          </w:tcPr>
          <w:p w14:paraId="1B967ABF" w14:textId="77777777" w:rsidR="00F3226C" w:rsidRPr="00F3226C" w:rsidRDefault="00F3226C" w:rsidP="00F3226C">
            <w:pPr>
              <w:spacing w:after="0" w:line="240" w:lineRule="auto"/>
              <w:jc w:val="center"/>
              <w:rPr>
                <w:rFonts w:eastAsia="Times New Roman"/>
              </w:rPr>
            </w:pPr>
            <w:r w:rsidRPr="00F3226C">
              <w:rPr>
                <w:rFonts w:eastAsia="Times New Roman"/>
              </w:rPr>
              <w:t>Hoạt động của học sinh</w:t>
            </w:r>
          </w:p>
        </w:tc>
        <w:tc>
          <w:tcPr>
            <w:tcW w:w="3002" w:type="dxa"/>
            <w:shd w:val="clear" w:color="auto" w:fill="auto"/>
          </w:tcPr>
          <w:p w14:paraId="76EFB2B9" w14:textId="77777777" w:rsidR="00F3226C" w:rsidRPr="00F3226C" w:rsidRDefault="00F3226C" w:rsidP="00F3226C">
            <w:pPr>
              <w:spacing w:after="0" w:line="240" w:lineRule="auto"/>
              <w:jc w:val="center"/>
              <w:rPr>
                <w:rFonts w:eastAsia="Times New Roman"/>
              </w:rPr>
            </w:pPr>
            <w:r w:rsidRPr="00F3226C">
              <w:rPr>
                <w:rFonts w:eastAsia="Times New Roman"/>
              </w:rPr>
              <w:t>Nội dung</w:t>
            </w:r>
          </w:p>
        </w:tc>
      </w:tr>
      <w:tr w:rsidR="00F3226C" w:rsidRPr="00F3226C" w14:paraId="2C8FD3EA" w14:textId="77777777" w:rsidTr="007D74BE">
        <w:tc>
          <w:tcPr>
            <w:tcW w:w="3187" w:type="dxa"/>
            <w:shd w:val="clear" w:color="auto" w:fill="auto"/>
          </w:tcPr>
          <w:p w14:paraId="2779AD3E" w14:textId="77777777" w:rsidR="00F3226C" w:rsidRPr="00F3226C" w:rsidRDefault="00F3226C" w:rsidP="00F3226C">
            <w:pPr>
              <w:spacing w:after="0" w:line="240" w:lineRule="auto"/>
              <w:rPr>
                <w:rFonts w:eastAsia="Times New Roman"/>
              </w:rPr>
            </w:pPr>
            <w:r w:rsidRPr="00F3226C">
              <w:rPr>
                <w:rFonts w:eastAsia="Times New Roman"/>
              </w:rPr>
              <w:t>- Cho học sinh thảo luận câu hỏi sau: Trình bày đặc điểm về độ cao, hình thức và giá trị kinh tế của đồng bằng</w:t>
            </w:r>
          </w:p>
          <w:p w14:paraId="01F7F14E" w14:textId="77777777" w:rsidR="00F3226C" w:rsidRPr="00F3226C" w:rsidRDefault="00F3226C" w:rsidP="00F3226C">
            <w:pPr>
              <w:spacing w:after="0" w:line="240" w:lineRule="auto"/>
              <w:rPr>
                <w:rFonts w:eastAsia="Times New Roman"/>
              </w:rPr>
            </w:pPr>
          </w:p>
          <w:p w14:paraId="1FF0DF48" w14:textId="77777777" w:rsidR="00F3226C" w:rsidRPr="00F3226C" w:rsidRDefault="00F3226C" w:rsidP="00F3226C">
            <w:pPr>
              <w:spacing w:after="0" w:line="240" w:lineRule="auto"/>
              <w:rPr>
                <w:rFonts w:eastAsia="Times New Roman"/>
              </w:rPr>
            </w:pPr>
          </w:p>
          <w:p w14:paraId="76B28B7F" w14:textId="77777777" w:rsidR="00F3226C" w:rsidRPr="00F3226C" w:rsidRDefault="00F3226C" w:rsidP="00F3226C">
            <w:pPr>
              <w:spacing w:after="0" w:line="240" w:lineRule="auto"/>
              <w:rPr>
                <w:rFonts w:eastAsia="Times New Roman"/>
              </w:rPr>
            </w:pPr>
          </w:p>
          <w:p w14:paraId="3A9E7CC6" w14:textId="77777777" w:rsidR="00F3226C" w:rsidRPr="00F3226C" w:rsidRDefault="00F3226C" w:rsidP="00F3226C">
            <w:pPr>
              <w:spacing w:after="0" w:line="240" w:lineRule="auto"/>
              <w:rPr>
                <w:rFonts w:eastAsia="Times New Roman"/>
              </w:rPr>
            </w:pPr>
          </w:p>
          <w:p w14:paraId="6D2598A9" w14:textId="77777777" w:rsidR="00F3226C" w:rsidRPr="00F3226C" w:rsidRDefault="00F3226C" w:rsidP="00F3226C">
            <w:pPr>
              <w:spacing w:after="0" w:line="240" w:lineRule="auto"/>
              <w:rPr>
                <w:rFonts w:eastAsia="Times New Roman"/>
              </w:rPr>
            </w:pPr>
          </w:p>
          <w:p w14:paraId="565E7857" w14:textId="77777777" w:rsidR="00F3226C" w:rsidRPr="00F3226C" w:rsidRDefault="00F3226C" w:rsidP="00F3226C">
            <w:pPr>
              <w:spacing w:after="0" w:line="240" w:lineRule="auto"/>
              <w:rPr>
                <w:rFonts w:eastAsia="Times New Roman"/>
              </w:rPr>
            </w:pPr>
          </w:p>
          <w:p w14:paraId="013B7FA5" w14:textId="77777777" w:rsidR="00F3226C" w:rsidRPr="00F3226C" w:rsidRDefault="00F3226C" w:rsidP="00F3226C">
            <w:pPr>
              <w:spacing w:after="0" w:line="240" w:lineRule="auto"/>
              <w:rPr>
                <w:rFonts w:eastAsia="Times New Roman"/>
              </w:rPr>
            </w:pPr>
            <w:r w:rsidRPr="00F3226C">
              <w:rPr>
                <w:rFonts w:eastAsia="Times New Roman"/>
              </w:rPr>
              <w:t>- Gọi đại diện nhóm trả lời</w:t>
            </w:r>
          </w:p>
          <w:p w14:paraId="629C8ED8" w14:textId="77777777" w:rsidR="00F3226C" w:rsidRPr="00F3226C" w:rsidRDefault="00F3226C" w:rsidP="00F3226C">
            <w:pPr>
              <w:spacing w:after="0" w:line="240" w:lineRule="auto"/>
              <w:rPr>
                <w:rFonts w:eastAsia="Times New Roman"/>
              </w:rPr>
            </w:pPr>
            <w:r w:rsidRPr="00F3226C">
              <w:rPr>
                <w:rFonts w:eastAsia="Times New Roman"/>
              </w:rPr>
              <w:t>- Giáo viên sửa sai và chốt lại</w:t>
            </w:r>
          </w:p>
          <w:p w14:paraId="2B20CD43" w14:textId="77777777" w:rsidR="00F3226C" w:rsidRPr="00F3226C" w:rsidRDefault="00F3226C" w:rsidP="00F3226C">
            <w:pPr>
              <w:spacing w:after="0" w:line="240" w:lineRule="auto"/>
              <w:rPr>
                <w:rFonts w:eastAsia="Times New Roman"/>
              </w:rPr>
            </w:pPr>
            <w:r w:rsidRPr="00F3226C">
              <w:rPr>
                <w:rFonts w:eastAsia="Times New Roman"/>
              </w:rPr>
              <w:t>- Gọi học sinh lên bảng xác định đồng bằng sông Hồng và sông Cửu Long</w:t>
            </w:r>
          </w:p>
        </w:tc>
        <w:tc>
          <w:tcPr>
            <w:tcW w:w="3326" w:type="dxa"/>
            <w:shd w:val="clear" w:color="auto" w:fill="auto"/>
          </w:tcPr>
          <w:p w14:paraId="246F4BA6" w14:textId="77777777" w:rsidR="00F3226C" w:rsidRPr="00F3226C" w:rsidRDefault="00F3226C" w:rsidP="00F3226C">
            <w:pPr>
              <w:spacing w:after="0" w:line="240" w:lineRule="auto"/>
              <w:rPr>
                <w:rFonts w:eastAsia="Times New Roman"/>
              </w:rPr>
            </w:pPr>
            <w:r w:rsidRPr="00F3226C">
              <w:rPr>
                <w:rFonts w:eastAsia="Times New Roman"/>
              </w:rPr>
              <w:t xml:space="preserve">- Hoc sinh thảo luận </w:t>
            </w:r>
          </w:p>
          <w:p w14:paraId="5CB5DDA5" w14:textId="77777777" w:rsidR="00F3226C" w:rsidRPr="00F3226C" w:rsidRDefault="00F3226C" w:rsidP="00F3226C">
            <w:pPr>
              <w:spacing w:after="0" w:line="240" w:lineRule="auto"/>
              <w:rPr>
                <w:rFonts w:eastAsia="Times New Roman"/>
              </w:rPr>
            </w:pPr>
            <w:r w:rsidRPr="00F3226C">
              <w:rPr>
                <w:rFonts w:eastAsia="Times New Roman"/>
              </w:rPr>
              <w:t xml:space="preserve">  + Độ cao:</w:t>
            </w:r>
          </w:p>
          <w:p w14:paraId="4804E193" w14:textId="77777777" w:rsidR="00F3226C" w:rsidRPr="00F3226C" w:rsidRDefault="00F3226C" w:rsidP="00F3226C">
            <w:pPr>
              <w:spacing w:after="0" w:line="240" w:lineRule="auto"/>
              <w:rPr>
                <w:rFonts w:eastAsia="Times New Roman"/>
              </w:rPr>
            </w:pPr>
            <w:r w:rsidRPr="00F3226C">
              <w:rPr>
                <w:rFonts w:eastAsia="Times New Roman"/>
              </w:rPr>
              <w:t xml:space="preserve">  + Đặc điểm hình thái: có 2 loại:</w:t>
            </w:r>
          </w:p>
          <w:p w14:paraId="7E4EAE0C" w14:textId="77777777" w:rsidR="00F3226C" w:rsidRPr="00F3226C" w:rsidRDefault="00F3226C" w:rsidP="00F3226C">
            <w:pPr>
              <w:spacing w:after="0" w:line="240" w:lineRule="auto"/>
              <w:rPr>
                <w:rFonts w:eastAsia="Times New Roman"/>
              </w:rPr>
            </w:pPr>
            <w:r w:rsidRPr="00F3226C">
              <w:rPr>
                <w:rFonts w:eastAsia="Times New Roman"/>
              </w:rPr>
              <w:t xml:space="preserve">- Bào mòn: bề mặt hơi gợn sóng (Châu </w:t>
            </w:r>
            <w:smartTag w:uri="urn:schemas-microsoft-com:office:smarttags" w:element="place">
              <w:smartTag w:uri="urn:schemas-microsoft-com:office:smarttags" w:element="City">
                <w:r w:rsidRPr="00F3226C">
                  <w:rPr>
                    <w:rFonts w:eastAsia="Times New Roman"/>
                  </w:rPr>
                  <w:t>Au</w:t>
                </w:r>
              </w:smartTag>
              <w:r w:rsidRPr="00F3226C">
                <w:rPr>
                  <w:rFonts w:eastAsia="Times New Roman"/>
                </w:rPr>
                <w:t xml:space="preserve">, </w:t>
              </w:r>
              <w:smartTag w:uri="urn:schemas-microsoft-com:office:smarttags" w:element="country-region">
                <w:r w:rsidRPr="00F3226C">
                  <w:rPr>
                    <w:rFonts w:eastAsia="Times New Roman"/>
                  </w:rPr>
                  <w:t>Canada</w:t>
                </w:r>
              </w:smartTag>
            </w:smartTag>
            <w:r w:rsidRPr="00F3226C">
              <w:rPr>
                <w:rFonts w:eastAsia="Times New Roman"/>
              </w:rPr>
              <w:t>…)</w:t>
            </w:r>
          </w:p>
          <w:p w14:paraId="2B7806E9" w14:textId="77777777" w:rsidR="00F3226C" w:rsidRPr="00F3226C" w:rsidRDefault="00F3226C" w:rsidP="00F3226C">
            <w:pPr>
              <w:spacing w:after="0" w:line="240" w:lineRule="auto"/>
              <w:rPr>
                <w:rFonts w:eastAsia="Times New Roman"/>
              </w:rPr>
            </w:pPr>
            <w:r w:rsidRPr="00F3226C">
              <w:rPr>
                <w:rFonts w:eastAsia="Times New Roman"/>
              </w:rPr>
              <w:t>- Bồi tụ: bề mặt bằng phẳng do phù sa các sông lớn bồi đắp ở cửa sông (Hoàng Hà, Cửu Long, Sông Hồng)</w:t>
            </w:r>
          </w:p>
          <w:p w14:paraId="36ADD88F" w14:textId="77777777" w:rsidR="00F3226C" w:rsidRPr="00F3226C" w:rsidRDefault="00F3226C" w:rsidP="00F3226C">
            <w:pPr>
              <w:spacing w:after="0" w:line="240" w:lineRule="auto"/>
              <w:rPr>
                <w:rFonts w:eastAsia="Times New Roman"/>
              </w:rPr>
            </w:pPr>
            <w:r w:rsidRPr="00F3226C">
              <w:rPr>
                <w:rFonts w:eastAsia="Times New Roman"/>
              </w:rPr>
              <w:t>+ Giá trị kinh tế:</w:t>
            </w:r>
          </w:p>
          <w:p w14:paraId="4659BD77" w14:textId="77777777" w:rsidR="00F3226C" w:rsidRPr="00F3226C" w:rsidRDefault="00F3226C" w:rsidP="00F3226C">
            <w:pPr>
              <w:spacing w:after="0" w:line="240" w:lineRule="auto"/>
              <w:rPr>
                <w:rFonts w:eastAsia="Times New Roman"/>
              </w:rPr>
            </w:pPr>
            <w:r w:rsidRPr="00F3226C">
              <w:rPr>
                <w:rFonts w:eastAsia="Times New Roman"/>
              </w:rPr>
              <w:t>- Trồng cây lương thực, thực phẩm, nông nghiệp, phát triển dân cư đông đúc</w:t>
            </w:r>
          </w:p>
          <w:p w14:paraId="7BC65E0F" w14:textId="77777777" w:rsidR="00F3226C" w:rsidRPr="00F3226C" w:rsidRDefault="00F3226C" w:rsidP="00F3226C">
            <w:pPr>
              <w:spacing w:after="0" w:line="240" w:lineRule="auto"/>
              <w:rPr>
                <w:rFonts w:eastAsia="Times New Roman"/>
              </w:rPr>
            </w:pPr>
            <w:r w:rsidRPr="00F3226C">
              <w:rPr>
                <w:rFonts w:eastAsia="Times New Roman"/>
              </w:rPr>
              <w:t xml:space="preserve">- Tập trung nhiều thành phố lớn </w:t>
            </w:r>
          </w:p>
        </w:tc>
        <w:tc>
          <w:tcPr>
            <w:tcW w:w="3002" w:type="dxa"/>
            <w:shd w:val="clear" w:color="auto" w:fill="auto"/>
          </w:tcPr>
          <w:p w14:paraId="041371DE" w14:textId="77777777" w:rsidR="00F3226C" w:rsidRPr="00F3226C" w:rsidRDefault="00F3226C" w:rsidP="00F3226C">
            <w:pPr>
              <w:spacing w:after="0" w:line="240" w:lineRule="auto"/>
              <w:rPr>
                <w:rFonts w:eastAsia="Times New Roman"/>
                <w:b/>
              </w:rPr>
            </w:pPr>
            <w:r w:rsidRPr="00F3226C">
              <w:rPr>
                <w:rFonts w:eastAsia="Times New Roman"/>
                <w:b/>
              </w:rPr>
              <w:t>1: Bình nguyên (đồng bằng).</w:t>
            </w:r>
          </w:p>
          <w:p w14:paraId="79041468" w14:textId="77777777" w:rsidR="00F3226C" w:rsidRPr="00F3226C" w:rsidRDefault="00F3226C" w:rsidP="00F3226C">
            <w:pPr>
              <w:spacing w:after="0" w:line="240" w:lineRule="auto"/>
              <w:rPr>
                <w:rFonts w:eastAsia="Times New Roman"/>
              </w:rPr>
            </w:pPr>
            <w:r w:rsidRPr="00F3226C">
              <w:rPr>
                <w:rFonts w:eastAsia="Times New Roman"/>
              </w:rPr>
              <w:t>Bình nguyên là dạng địa hình thấp tương đối bằng phẳng độ cao tuyệt đối thường dười 200m. Bình nguyên bồi tụ ở cửa các con sông gọi là châu thổ. Bình nguyên thuận lợi cho việc trồng các loại cây lương thực và thực phẩm.</w:t>
            </w:r>
          </w:p>
        </w:tc>
      </w:tr>
    </w:tbl>
    <w:p w14:paraId="24C194D9" w14:textId="77777777" w:rsidR="00F3226C" w:rsidRPr="00F3226C" w:rsidRDefault="00F3226C" w:rsidP="00F3226C">
      <w:pPr>
        <w:spacing w:after="0" w:line="240" w:lineRule="auto"/>
        <w:rPr>
          <w:rFonts w:eastAsia="Times New Roman"/>
        </w:rPr>
      </w:pPr>
    </w:p>
    <w:p w14:paraId="3177FE55" w14:textId="77777777" w:rsidR="00F3226C" w:rsidRPr="00F3226C" w:rsidRDefault="00F3226C" w:rsidP="00F3226C">
      <w:pPr>
        <w:spacing w:after="0" w:line="240" w:lineRule="auto"/>
        <w:rPr>
          <w:rFonts w:eastAsia="Times New Roman"/>
        </w:rPr>
      </w:pPr>
      <w:r w:rsidRPr="00F3226C">
        <w:rPr>
          <w:rFonts w:eastAsia="Times New Roman"/>
        </w:rPr>
        <w:tab/>
        <w:t>Hoạt động 2: Cao nguyên.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285"/>
        <w:gridCol w:w="2991"/>
      </w:tblGrid>
      <w:tr w:rsidR="00F3226C" w:rsidRPr="00F3226C" w14:paraId="1623CB29" w14:textId="77777777" w:rsidTr="007D74BE">
        <w:tc>
          <w:tcPr>
            <w:tcW w:w="3239" w:type="dxa"/>
            <w:shd w:val="clear" w:color="auto" w:fill="auto"/>
          </w:tcPr>
          <w:p w14:paraId="6364D0E1" w14:textId="77777777" w:rsidR="00F3226C" w:rsidRPr="00F3226C" w:rsidRDefault="00F3226C" w:rsidP="00F3226C">
            <w:pPr>
              <w:spacing w:after="0" w:line="240" w:lineRule="auto"/>
              <w:jc w:val="center"/>
              <w:rPr>
                <w:rFonts w:eastAsia="Times New Roman"/>
              </w:rPr>
            </w:pPr>
            <w:r w:rsidRPr="00F3226C">
              <w:rPr>
                <w:rFonts w:eastAsia="Times New Roman"/>
              </w:rPr>
              <w:t>Hoạt động của giáo viên</w:t>
            </w:r>
          </w:p>
        </w:tc>
        <w:tc>
          <w:tcPr>
            <w:tcW w:w="3285" w:type="dxa"/>
            <w:shd w:val="clear" w:color="auto" w:fill="auto"/>
          </w:tcPr>
          <w:p w14:paraId="2DAE24F3" w14:textId="77777777" w:rsidR="00F3226C" w:rsidRPr="00F3226C" w:rsidRDefault="00F3226C" w:rsidP="00F3226C">
            <w:pPr>
              <w:spacing w:after="0" w:line="240" w:lineRule="auto"/>
              <w:jc w:val="center"/>
              <w:rPr>
                <w:rFonts w:eastAsia="Times New Roman"/>
              </w:rPr>
            </w:pPr>
            <w:r w:rsidRPr="00F3226C">
              <w:rPr>
                <w:rFonts w:eastAsia="Times New Roman"/>
              </w:rPr>
              <w:t>Hoạt động của học sinh</w:t>
            </w:r>
          </w:p>
        </w:tc>
        <w:tc>
          <w:tcPr>
            <w:tcW w:w="2991" w:type="dxa"/>
            <w:shd w:val="clear" w:color="auto" w:fill="auto"/>
          </w:tcPr>
          <w:p w14:paraId="0CCC569F" w14:textId="77777777" w:rsidR="00F3226C" w:rsidRPr="00F3226C" w:rsidRDefault="00F3226C" w:rsidP="00F3226C">
            <w:pPr>
              <w:spacing w:after="0" w:line="240" w:lineRule="auto"/>
              <w:jc w:val="center"/>
              <w:rPr>
                <w:rFonts w:eastAsia="Times New Roman"/>
              </w:rPr>
            </w:pPr>
            <w:r w:rsidRPr="00F3226C">
              <w:rPr>
                <w:rFonts w:eastAsia="Times New Roman"/>
              </w:rPr>
              <w:t>Nội dung</w:t>
            </w:r>
          </w:p>
        </w:tc>
      </w:tr>
      <w:tr w:rsidR="00F3226C" w:rsidRPr="00F3226C" w14:paraId="1C0D4E96" w14:textId="77777777" w:rsidTr="007D74BE">
        <w:tc>
          <w:tcPr>
            <w:tcW w:w="3239" w:type="dxa"/>
            <w:shd w:val="clear" w:color="auto" w:fill="auto"/>
          </w:tcPr>
          <w:p w14:paraId="76359C9D" w14:textId="77777777" w:rsidR="00F3226C" w:rsidRPr="00F3226C" w:rsidRDefault="00F3226C" w:rsidP="00F3226C">
            <w:pPr>
              <w:spacing w:after="0" w:line="240" w:lineRule="auto"/>
              <w:rPr>
                <w:rFonts w:eastAsia="Times New Roman"/>
              </w:rPr>
            </w:pPr>
            <w:r w:rsidRPr="00F3226C">
              <w:rPr>
                <w:rFonts w:eastAsia="Times New Roman"/>
              </w:rPr>
              <w:t>Yêu cầu hs quan sát (H40 sgk) tìm những đặc điểm giống nhau và khác nhau giữa cao nguyên và bình nguyên.</w:t>
            </w:r>
          </w:p>
          <w:p w14:paraId="01C62023" w14:textId="77777777" w:rsidR="00F3226C" w:rsidRPr="00F3226C" w:rsidRDefault="00F3226C" w:rsidP="00F3226C">
            <w:pPr>
              <w:spacing w:after="0" w:line="240" w:lineRule="auto"/>
              <w:rPr>
                <w:rFonts w:eastAsia="Times New Roman"/>
              </w:rPr>
            </w:pPr>
            <w:r w:rsidRPr="00F3226C">
              <w:rPr>
                <w:rFonts w:eastAsia="Times New Roman"/>
              </w:rPr>
              <w:t>- Dựa vào mô hình và thông tin trong sách giáo khoa thảo luận đặc điểm về độ cao, hình thái và giá trị kinh tế của cao nguyên.</w:t>
            </w:r>
          </w:p>
          <w:p w14:paraId="28CB7DD0" w14:textId="77777777" w:rsidR="00F3226C" w:rsidRPr="00F3226C" w:rsidRDefault="00F3226C" w:rsidP="00F3226C">
            <w:pPr>
              <w:spacing w:after="0" w:line="240" w:lineRule="auto"/>
              <w:rPr>
                <w:rFonts w:eastAsia="Times New Roman"/>
              </w:rPr>
            </w:pPr>
            <w:r w:rsidRPr="00F3226C">
              <w:rPr>
                <w:rFonts w:eastAsia="Times New Roman"/>
              </w:rPr>
              <w:t>Từ những đặc điểm trên yêu cầu hs nêu đặc điểm của cao nguyên.</w:t>
            </w:r>
          </w:p>
          <w:p w14:paraId="21A656A7" w14:textId="77777777" w:rsidR="00F3226C" w:rsidRPr="00F3226C" w:rsidRDefault="00F3226C" w:rsidP="00F3226C">
            <w:pPr>
              <w:spacing w:after="0" w:line="240" w:lineRule="auto"/>
              <w:rPr>
                <w:rFonts w:eastAsia="Times New Roman"/>
              </w:rPr>
            </w:pPr>
          </w:p>
        </w:tc>
        <w:tc>
          <w:tcPr>
            <w:tcW w:w="3285" w:type="dxa"/>
            <w:shd w:val="clear" w:color="auto" w:fill="auto"/>
          </w:tcPr>
          <w:p w14:paraId="05571718" w14:textId="77777777" w:rsidR="00F3226C" w:rsidRPr="00F3226C" w:rsidRDefault="00F3226C" w:rsidP="00F3226C">
            <w:pPr>
              <w:spacing w:after="0" w:line="240" w:lineRule="auto"/>
              <w:rPr>
                <w:rFonts w:eastAsia="Times New Roman"/>
              </w:rPr>
            </w:pPr>
            <w:r w:rsidRPr="00F3226C">
              <w:rPr>
                <w:rFonts w:eastAsia="Times New Roman"/>
              </w:rPr>
              <w:t>- Học sinh thảo luận</w:t>
            </w:r>
          </w:p>
          <w:p w14:paraId="791D9FB3" w14:textId="77777777" w:rsidR="00F3226C" w:rsidRPr="00F3226C" w:rsidRDefault="00F3226C" w:rsidP="00F3226C">
            <w:pPr>
              <w:spacing w:after="0" w:line="240" w:lineRule="auto"/>
              <w:rPr>
                <w:rFonts w:eastAsia="Times New Roman"/>
              </w:rPr>
            </w:pPr>
            <w:r w:rsidRPr="00F3226C">
              <w:rPr>
                <w:rFonts w:eastAsia="Times New Roman"/>
              </w:rPr>
              <w:t xml:space="preserve">     + Độ cao: độ cao tuyệt đối &gt; 500m</w:t>
            </w:r>
          </w:p>
          <w:p w14:paraId="008487C6" w14:textId="77777777" w:rsidR="00F3226C" w:rsidRPr="00F3226C" w:rsidRDefault="00F3226C" w:rsidP="00F3226C">
            <w:pPr>
              <w:spacing w:after="0" w:line="240" w:lineRule="auto"/>
              <w:rPr>
                <w:rFonts w:eastAsia="Times New Roman"/>
              </w:rPr>
            </w:pPr>
            <w:r w:rsidRPr="00F3226C">
              <w:rPr>
                <w:rFonts w:eastAsia="Times New Roman"/>
              </w:rPr>
              <w:t xml:space="preserve">     + hình thái: bề mặt tương đối bằng phẳng, gợn sóng. Sườn dốc (Tây Tạng, Tây Nguyên) </w:t>
            </w:r>
          </w:p>
          <w:p w14:paraId="77596036" w14:textId="77777777" w:rsidR="00F3226C" w:rsidRPr="00F3226C" w:rsidRDefault="00F3226C" w:rsidP="00F3226C">
            <w:pPr>
              <w:spacing w:after="0" w:line="240" w:lineRule="auto"/>
              <w:rPr>
                <w:rFonts w:eastAsia="Times New Roman"/>
              </w:rPr>
            </w:pPr>
            <w:r w:rsidRPr="00F3226C">
              <w:rPr>
                <w:rFonts w:eastAsia="Times New Roman"/>
              </w:rPr>
              <w:t>Cao nguyên thuận tiện cho trồng cây công nghiệp và chăn nuôi gia súc lớn.</w:t>
            </w:r>
          </w:p>
        </w:tc>
        <w:tc>
          <w:tcPr>
            <w:tcW w:w="2991" w:type="dxa"/>
            <w:shd w:val="clear" w:color="auto" w:fill="auto"/>
          </w:tcPr>
          <w:p w14:paraId="3ACCFB0B" w14:textId="77777777" w:rsidR="00F3226C" w:rsidRPr="00F3226C" w:rsidRDefault="00F3226C" w:rsidP="00F3226C">
            <w:pPr>
              <w:spacing w:after="0" w:line="240" w:lineRule="auto"/>
              <w:rPr>
                <w:rFonts w:eastAsia="Times New Roman"/>
              </w:rPr>
            </w:pPr>
            <w:r w:rsidRPr="00F3226C">
              <w:rPr>
                <w:rFonts w:eastAsia="Times New Roman"/>
              </w:rPr>
              <w:t>2: Cao nguyên.</w:t>
            </w:r>
          </w:p>
          <w:p w14:paraId="64C7AAF0" w14:textId="77777777" w:rsidR="00F3226C" w:rsidRPr="00F3226C" w:rsidRDefault="00F3226C" w:rsidP="00F3226C">
            <w:pPr>
              <w:spacing w:after="0" w:line="240" w:lineRule="auto"/>
              <w:rPr>
                <w:rFonts w:eastAsia="Times New Roman"/>
              </w:rPr>
            </w:pPr>
            <w:r w:rsidRPr="00F3226C">
              <w:rPr>
                <w:rFonts w:eastAsia="Times New Roman"/>
              </w:rPr>
              <w:t>Cao nguyên là dạng địa hình tương đối bằng phẳng có sườn dốc độ cao tuyệt đối thường trên 500m.</w:t>
            </w:r>
          </w:p>
          <w:p w14:paraId="5AF5A023" w14:textId="77777777" w:rsidR="00F3226C" w:rsidRPr="00F3226C" w:rsidRDefault="00F3226C" w:rsidP="00F3226C">
            <w:pPr>
              <w:spacing w:after="0" w:line="240" w:lineRule="auto"/>
              <w:rPr>
                <w:rFonts w:eastAsia="Times New Roman"/>
              </w:rPr>
            </w:pPr>
            <w:r w:rsidRPr="00F3226C">
              <w:rPr>
                <w:rFonts w:eastAsia="Times New Roman"/>
              </w:rPr>
              <w:t>Cao nguyên thuận tiện cho trồng cây công nghiệp và chăn nuôi gia súc lớn.</w:t>
            </w:r>
          </w:p>
        </w:tc>
      </w:tr>
    </w:tbl>
    <w:p w14:paraId="458C8B3C" w14:textId="77777777" w:rsidR="00F3226C" w:rsidRPr="00F3226C" w:rsidRDefault="00F3226C" w:rsidP="00F3226C">
      <w:pPr>
        <w:spacing w:after="0" w:line="240" w:lineRule="auto"/>
        <w:rPr>
          <w:rFonts w:eastAsia="Times New Roman"/>
        </w:rPr>
      </w:pPr>
    </w:p>
    <w:p w14:paraId="3BC66639" w14:textId="77777777" w:rsidR="00F3226C" w:rsidRPr="00F3226C" w:rsidRDefault="00F3226C" w:rsidP="00F3226C">
      <w:pPr>
        <w:spacing w:after="0" w:line="240" w:lineRule="auto"/>
        <w:jc w:val="center"/>
        <w:rPr>
          <w:rFonts w:eastAsia="Times New Roman"/>
        </w:rPr>
      </w:pPr>
      <w:r w:rsidRPr="00F3226C">
        <w:rPr>
          <w:rFonts w:eastAsia="Times New Roman"/>
        </w:rPr>
        <w:t>Hoạt động 3: Đồi.</w:t>
      </w:r>
    </w:p>
    <w:p w14:paraId="454C61FD" w14:textId="77777777" w:rsidR="00F3226C" w:rsidRPr="00F3226C" w:rsidRDefault="00F3226C" w:rsidP="00F3226C">
      <w:pPr>
        <w:spacing w:after="0" w:line="240" w:lineRule="auto"/>
        <w:jc w:val="center"/>
        <w:rPr>
          <w:rFonts w:eastAsia="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285"/>
        <w:gridCol w:w="2991"/>
      </w:tblGrid>
      <w:tr w:rsidR="00F3226C" w:rsidRPr="00F3226C" w14:paraId="747A3A72" w14:textId="77777777" w:rsidTr="007D74BE">
        <w:tc>
          <w:tcPr>
            <w:tcW w:w="3239" w:type="dxa"/>
            <w:shd w:val="clear" w:color="auto" w:fill="auto"/>
          </w:tcPr>
          <w:p w14:paraId="1E57F31D" w14:textId="77777777" w:rsidR="00F3226C" w:rsidRPr="00F3226C" w:rsidRDefault="00F3226C" w:rsidP="00F3226C">
            <w:pPr>
              <w:spacing w:after="0" w:line="240" w:lineRule="auto"/>
              <w:jc w:val="center"/>
              <w:rPr>
                <w:rFonts w:eastAsia="Times New Roman"/>
              </w:rPr>
            </w:pPr>
            <w:r w:rsidRPr="00F3226C">
              <w:rPr>
                <w:rFonts w:eastAsia="Times New Roman"/>
              </w:rPr>
              <w:t>Hoạt động của giáo viên</w:t>
            </w:r>
          </w:p>
        </w:tc>
        <w:tc>
          <w:tcPr>
            <w:tcW w:w="3285" w:type="dxa"/>
            <w:shd w:val="clear" w:color="auto" w:fill="auto"/>
          </w:tcPr>
          <w:p w14:paraId="2F166EF6" w14:textId="77777777" w:rsidR="00F3226C" w:rsidRPr="00F3226C" w:rsidRDefault="00F3226C" w:rsidP="00F3226C">
            <w:pPr>
              <w:spacing w:after="0" w:line="240" w:lineRule="auto"/>
              <w:jc w:val="center"/>
              <w:rPr>
                <w:rFonts w:eastAsia="Times New Roman"/>
              </w:rPr>
            </w:pPr>
            <w:r w:rsidRPr="00F3226C">
              <w:rPr>
                <w:rFonts w:eastAsia="Times New Roman"/>
              </w:rPr>
              <w:t>Hoạt động của học sinh</w:t>
            </w:r>
          </w:p>
        </w:tc>
        <w:tc>
          <w:tcPr>
            <w:tcW w:w="2991" w:type="dxa"/>
            <w:shd w:val="clear" w:color="auto" w:fill="auto"/>
          </w:tcPr>
          <w:p w14:paraId="0AAB9B87" w14:textId="77777777" w:rsidR="00F3226C" w:rsidRPr="00F3226C" w:rsidRDefault="00F3226C" w:rsidP="00F3226C">
            <w:pPr>
              <w:spacing w:after="0" w:line="240" w:lineRule="auto"/>
              <w:jc w:val="center"/>
              <w:rPr>
                <w:rFonts w:eastAsia="Times New Roman"/>
              </w:rPr>
            </w:pPr>
            <w:r w:rsidRPr="00F3226C">
              <w:rPr>
                <w:rFonts w:eastAsia="Times New Roman"/>
              </w:rPr>
              <w:t>Nội dung</w:t>
            </w:r>
          </w:p>
        </w:tc>
      </w:tr>
      <w:tr w:rsidR="00F3226C" w:rsidRPr="00F3226C" w14:paraId="7333D9A0" w14:textId="77777777" w:rsidTr="007D74BE">
        <w:tc>
          <w:tcPr>
            <w:tcW w:w="3239" w:type="dxa"/>
            <w:shd w:val="clear" w:color="auto" w:fill="auto"/>
          </w:tcPr>
          <w:p w14:paraId="10210E4B" w14:textId="77777777" w:rsidR="00F3226C" w:rsidRPr="00F3226C" w:rsidRDefault="00F3226C" w:rsidP="00F3226C">
            <w:pPr>
              <w:spacing w:after="0" w:line="240" w:lineRule="auto"/>
              <w:rPr>
                <w:rFonts w:eastAsia="Times New Roman"/>
              </w:rPr>
            </w:pPr>
            <w:r w:rsidRPr="00F3226C">
              <w:rPr>
                <w:rFonts w:eastAsia="Times New Roman"/>
              </w:rPr>
              <w:t>Yêu cầu hs tham khảo thông tin sgk:</w:t>
            </w:r>
          </w:p>
          <w:p w14:paraId="5F2E15DB" w14:textId="77777777" w:rsidR="00F3226C" w:rsidRPr="00F3226C" w:rsidRDefault="00F3226C" w:rsidP="00F3226C">
            <w:pPr>
              <w:spacing w:after="0" w:line="240" w:lineRule="auto"/>
              <w:rPr>
                <w:rFonts w:eastAsia="Times New Roman"/>
              </w:rPr>
            </w:pPr>
            <w:r w:rsidRPr="00F3226C">
              <w:rPr>
                <w:rFonts w:eastAsia="Times New Roman"/>
              </w:rPr>
              <w:t>Cho biết đồi phân bố ở khu vực nào ? Tên gọi của vùng này ?</w:t>
            </w:r>
          </w:p>
          <w:p w14:paraId="06095EC2" w14:textId="77777777" w:rsidR="00F3226C" w:rsidRPr="00F3226C" w:rsidRDefault="00F3226C" w:rsidP="00F3226C">
            <w:pPr>
              <w:spacing w:after="0" w:line="240" w:lineRule="auto"/>
              <w:rPr>
                <w:rFonts w:eastAsia="Times New Roman"/>
              </w:rPr>
            </w:pPr>
            <w:r w:rsidRPr="00F3226C">
              <w:rPr>
                <w:rFonts w:eastAsia="Times New Roman"/>
              </w:rPr>
              <w:t>Đặc điểm địa hình vùng đồi ?</w:t>
            </w:r>
          </w:p>
          <w:p w14:paraId="3084F70B" w14:textId="77777777" w:rsidR="00F3226C" w:rsidRPr="00F3226C" w:rsidRDefault="00F3226C" w:rsidP="00F3226C">
            <w:pPr>
              <w:spacing w:after="0" w:line="240" w:lineRule="auto"/>
              <w:rPr>
                <w:rFonts w:eastAsia="Times New Roman"/>
              </w:rPr>
            </w:pPr>
            <w:r w:rsidRPr="00F3226C">
              <w:rPr>
                <w:rFonts w:eastAsia="Times New Roman"/>
              </w:rPr>
              <w:t>Từ những đặc điểm trên yêu cầu hs nêu đặc điểm của đồi.</w:t>
            </w:r>
          </w:p>
          <w:p w14:paraId="78062E2B" w14:textId="77777777" w:rsidR="00F3226C" w:rsidRPr="00F3226C" w:rsidRDefault="00F3226C" w:rsidP="00F3226C">
            <w:pPr>
              <w:spacing w:after="0" w:line="240" w:lineRule="auto"/>
              <w:rPr>
                <w:rFonts w:eastAsia="Times New Roman"/>
              </w:rPr>
            </w:pPr>
          </w:p>
        </w:tc>
        <w:tc>
          <w:tcPr>
            <w:tcW w:w="3285" w:type="dxa"/>
            <w:shd w:val="clear" w:color="auto" w:fill="auto"/>
          </w:tcPr>
          <w:p w14:paraId="20262B46" w14:textId="77777777" w:rsidR="00F3226C" w:rsidRPr="00F3226C" w:rsidRDefault="00F3226C" w:rsidP="00F3226C">
            <w:pPr>
              <w:spacing w:after="0" w:line="240" w:lineRule="auto"/>
              <w:rPr>
                <w:rFonts w:eastAsia="Times New Roman"/>
              </w:rPr>
            </w:pPr>
            <w:r w:rsidRPr="00F3226C">
              <w:rPr>
                <w:rFonts w:eastAsia="Times New Roman"/>
              </w:rPr>
              <w:t>Tham khảo thông tin trả lời.</w:t>
            </w:r>
          </w:p>
          <w:p w14:paraId="7356D573" w14:textId="77777777" w:rsidR="00F3226C" w:rsidRPr="00F3226C" w:rsidRDefault="00F3226C" w:rsidP="00F3226C">
            <w:pPr>
              <w:spacing w:after="0" w:line="240" w:lineRule="auto"/>
              <w:rPr>
                <w:rFonts w:eastAsia="Times New Roman"/>
              </w:rPr>
            </w:pPr>
            <w:r w:rsidRPr="00F3226C">
              <w:rPr>
                <w:rFonts w:eastAsia="Times New Roman"/>
              </w:rPr>
              <w:t>+ Đồi phân bố giữa miền núi và đồng bằng vùng này gọi là trung du.</w:t>
            </w:r>
          </w:p>
          <w:p w14:paraId="65477F62" w14:textId="77777777" w:rsidR="00F3226C" w:rsidRPr="00F3226C" w:rsidRDefault="00F3226C" w:rsidP="00F3226C">
            <w:pPr>
              <w:spacing w:after="0" w:line="240" w:lineRule="auto"/>
              <w:rPr>
                <w:rFonts w:eastAsia="Times New Roman"/>
              </w:rPr>
            </w:pPr>
            <w:r w:rsidRPr="00F3226C">
              <w:rPr>
                <w:rFonts w:eastAsia="Times New Roman"/>
              </w:rPr>
              <w:t>Đồi là dang địa hình nhô cao, có đỉnh tròn sườn thoải, nhưng độ cao tương đối không quá 200m.</w:t>
            </w:r>
          </w:p>
          <w:p w14:paraId="02EEADF1" w14:textId="77777777" w:rsidR="00F3226C" w:rsidRPr="00F3226C" w:rsidRDefault="00F3226C" w:rsidP="00F3226C">
            <w:pPr>
              <w:spacing w:after="0" w:line="240" w:lineRule="auto"/>
              <w:rPr>
                <w:rFonts w:eastAsia="Times New Roman"/>
              </w:rPr>
            </w:pPr>
            <w:r w:rsidRPr="00F3226C">
              <w:rPr>
                <w:rFonts w:eastAsia="Times New Roman"/>
              </w:rPr>
              <w:t>Đồi thường phân bố tập trung thành vùng như vùng đồi ở các tỉnh Bắc Giang, Phú Thọ, Thái Nguyên …</w:t>
            </w:r>
          </w:p>
        </w:tc>
        <w:tc>
          <w:tcPr>
            <w:tcW w:w="2991" w:type="dxa"/>
            <w:shd w:val="clear" w:color="auto" w:fill="auto"/>
          </w:tcPr>
          <w:p w14:paraId="1993BA24" w14:textId="77777777" w:rsidR="00F3226C" w:rsidRPr="00F3226C" w:rsidRDefault="00F3226C" w:rsidP="00F3226C">
            <w:pPr>
              <w:spacing w:after="0" w:line="240" w:lineRule="auto"/>
              <w:rPr>
                <w:rFonts w:eastAsia="Times New Roman"/>
              </w:rPr>
            </w:pPr>
            <w:r w:rsidRPr="00F3226C">
              <w:rPr>
                <w:rFonts w:eastAsia="Times New Roman"/>
                <w:b/>
              </w:rPr>
              <w:t>2: Cao nguyên</w:t>
            </w:r>
            <w:r w:rsidRPr="00F3226C">
              <w:rPr>
                <w:rFonts w:eastAsia="Times New Roman"/>
              </w:rPr>
              <w:t>.</w:t>
            </w:r>
          </w:p>
          <w:p w14:paraId="5358A469" w14:textId="77777777" w:rsidR="00F3226C" w:rsidRPr="00F3226C" w:rsidRDefault="00F3226C" w:rsidP="00F3226C">
            <w:pPr>
              <w:spacing w:after="0" w:line="240" w:lineRule="auto"/>
              <w:rPr>
                <w:rFonts w:eastAsia="Times New Roman"/>
              </w:rPr>
            </w:pPr>
            <w:r w:rsidRPr="00F3226C">
              <w:rPr>
                <w:rFonts w:eastAsia="Times New Roman"/>
              </w:rPr>
              <w:t>Đồi là dang địa hình nhô cao, có đỉnh tròn sườn thoải, nhưng độ cao tương đối không quá 200m.</w:t>
            </w:r>
          </w:p>
          <w:p w14:paraId="0AA83CDE" w14:textId="77777777" w:rsidR="00F3226C" w:rsidRPr="00F3226C" w:rsidRDefault="00F3226C" w:rsidP="00F3226C">
            <w:pPr>
              <w:spacing w:after="0" w:line="240" w:lineRule="auto"/>
              <w:rPr>
                <w:rFonts w:eastAsia="Times New Roman"/>
              </w:rPr>
            </w:pPr>
            <w:r w:rsidRPr="00F3226C">
              <w:rPr>
                <w:rFonts w:eastAsia="Times New Roman"/>
              </w:rPr>
              <w:t>Đồi thường phân bố tập trung thành vùng như vùng đồi ở các tỉnh Bắc Giang, Phú Thọ, Thái Nguyên …</w:t>
            </w:r>
          </w:p>
        </w:tc>
      </w:tr>
    </w:tbl>
    <w:p w14:paraId="2730CC2F" w14:textId="77777777" w:rsidR="00F3226C" w:rsidRPr="00F3226C" w:rsidRDefault="00F3226C" w:rsidP="00F3226C">
      <w:pPr>
        <w:spacing w:after="0" w:line="240" w:lineRule="auto"/>
        <w:rPr>
          <w:rFonts w:eastAsia="Times New Roman"/>
          <w:b/>
          <w:bCs/>
        </w:rPr>
      </w:pPr>
    </w:p>
    <w:p w14:paraId="1615E0B2" w14:textId="77777777" w:rsidR="00F3226C" w:rsidRPr="00F3226C" w:rsidRDefault="00F3226C" w:rsidP="00F3226C">
      <w:pPr>
        <w:spacing w:after="0" w:line="240" w:lineRule="auto"/>
        <w:ind w:firstLine="720"/>
        <w:rPr>
          <w:rFonts w:eastAsia="Times New Roman"/>
          <w:bCs/>
        </w:rPr>
      </w:pPr>
      <w:r w:rsidRPr="00F3226C">
        <w:rPr>
          <w:rFonts w:eastAsia="Times New Roman"/>
          <w:bCs/>
        </w:rPr>
        <w:t>4. Kiểm tra đánh giá:</w:t>
      </w:r>
    </w:p>
    <w:p w14:paraId="6059DA4A" w14:textId="77777777" w:rsidR="00F3226C" w:rsidRPr="00F3226C" w:rsidRDefault="00F3226C" w:rsidP="00F3226C">
      <w:pPr>
        <w:spacing w:after="0" w:line="240" w:lineRule="auto"/>
        <w:ind w:firstLine="720"/>
        <w:rPr>
          <w:rFonts w:eastAsia="Times New Roman"/>
          <w:bCs/>
        </w:rPr>
      </w:pPr>
      <w:r w:rsidRPr="00F3226C">
        <w:rPr>
          <w:rFonts w:eastAsia="Times New Roman"/>
          <w:bCs/>
        </w:rPr>
        <w:t>So sánh đặc điểm giống nhau và khác nhau giữa Bình nguyên và Cao nguyên ?</w:t>
      </w:r>
    </w:p>
    <w:p w14:paraId="7218299D" w14:textId="77777777" w:rsidR="00F3226C" w:rsidRPr="00F3226C" w:rsidRDefault="00F3226C" w:rsidP="00F3226C">
      <w:pPr>
        <w:spacing w:after="0" w:line="240" w:lineRule="auto"/>
        <w:ind w:firstLine="720"/>
        <w:rPr>
          <w:rFonts w:eastAsia="Times New Roman"/>
          <w:bCs/>
        </w:rPr>
      </w:pPr>
      <w:r w:rsidRPr="00F3226C">
        <w:rPr>
          <w:rFonts w:eastAsia="Times New Roman"/>
          <w:bCs/>
        </w:rPr>
        <w:t>Nước ta có những bình nguyên nào ?</w:t>
      </w:r>
    </w:p>
    <w:p w14:paraId="240158FC" w14:textId="77777777" w:rsidR="00F3226C" w:rsidRPr="00F3226C" w:rsidRDefault="00F3226C" w:rsidP="00F3226C">
      <w:pPr>
        <w:spacing w:after="0" w:line="240" w:lineRule="auto"/>
        <w:ind w:firstLine="720"/>
        <w:rPr>
          <w:rFonts w:eastAsia="Times New Roman"/>
          <w:bCs/>
        </w:rPr>
      </w:pPr>
      <w:r w:rsidRPr="00F3226C">
        <w:rPr>
          <w:rFonts w:eastAsia="Times New Roman"/>
          <w:bCs/>
        </w:rPr>
        <w:t>Đồi và núi giống nhau và khác nhau như thế nào ?</w:t>
      </w:r>
    </w:p>
    <w:p w14:paraId="62BF7338" w14:textId="77777777" w:rsidR="00F3226C" w:rsidRPr="00F3226C" w:rsidRDefault="00F3226C" w:rsidP="00F3226C">
      <w:pPr>
        <w:spacing w:after="0" w:line="240" w:lineRule="auto"/>
        <w:ind w:firstLine="720"/>
        <w:rPr>
          <w:rFonts w:eastAsia="Times New Roman"/>
          <w:bCs/>
        </w:rPr>
      </w:pPr>
      <w:r w:rsidRPr="00F3226C">
        <w:rPr>
          <w:rFonts w:eastAsia="Times New Roman"/>
          <w:bCs/>
        </w:rPr>
        <w:t>5. Hướng dẫn chuẩn bị ở nhà:</w:t>
      </w:r>
    </w:p>
    <w:p w14:paraId="65B4039B" w14:textId="77777777" w:rsidR="00F3226C" w:rsidRPr="00F3226C" w:rsidRDefault="00F3226C" w:rsidP="00F3226C">
      <w:pPr>
        <w:spacing w:after="0" w:line="240" w:lineRule="auto"/>
        <w:ind w:firstLine="720"/>
        <w:rPr>
          <w:rFonts w:eastAsia="Times New Roman"/>
        </w:rPr>
      </w:pPr>
      <w:r w:rsidRPr="00F3226C">
        <w:rPr>
          <w:rFonts w:eastAsia="Times New Roman"/>
        </w:rPr>
        <w:t>- Ôn tập từ bài 1-14. Viết những câu hỏi khó hiểu ra giấy.</w:t>
      </w:r>
    </w:p>
    <w:p w14:paraId="0746244B" w14:textId="14A88036" w:rsidR="009D181A" w:rsidRPr="007D582D" w:rsidRDefault="009D181A" w:rsidP="00F3226C">
      <w:pPr>
        <w:tabs>
          <w:tab w:val="left" w:pos="360"/>
        </w:tabs>
        <w:spacing w:after="0" w:line="240" w:lineRule="auto"/>
        <w:jc w:val="both"/>
        <w:rPr>
          <w:rFonts w:eastAsia="Arial"/>
          <w:b/>
          <w:i/>
          <w:iCs/>
          <w:color w:val="000000"/>
          <w:lang w:val="vi-VN"/>
        </w:rPr>
      </w:pPr>
      <w:r w:rsidRPr="00AB2BA6">
        <w:rPr>
          <w:rFonts w:eastAsia="Arial"/>
          <w:i/>
          <w:iCs/>
          <w:color w:val="000000"/>
          <w:lang w:val="vi-VN"/>
        </w:rPr>
        <w:tab/>
      </w:r>
    </w:p>
    <w:p w14:paraId="28EAF30A" w14:textId="77777777" w:rsidR="009D181A" w:rsidRPr="00671567" w:rsidRDefault="009D181A" w:rsidP="009D181A">
      <w:pPr>
        <w:tabs>
          <w:tab w:val="left" w:pos="360"/>
        </w:tabs>
        <w:spacing w:after="0" w:line="240" w:lineRule="auto"/>
        <w:jc w:val="both"/>
        <w:rPr>
          <w:rFonts w:eastAsia="Arial"/>
          <w:b/>
          <w:i/>
          <w:iCs/>
          <w:color w:val="000000"/>
          <w:lang w:val="vi-VN"/>
        </w:rPr>
      </w:pPr>
      <w:r w:rsidRPr="00AB2BA6">
        <w:rPr>
          <w:rFonts w:eastAsia="Arial"/>
          <w:i/>
          <w:iCs/>
          <w:color w:val="000000"/>
          <w:lang w:val="vi-VN"/>
        </w:rPr>
        <w:tab/>
      </w:r>
      <w:r w:rsidRPr="00671567">
        <w:rPr>
          <w:rFonts w:eastAsia="Arial"/>
          <w:b/>
          <w:i/>
          <w:iCs/>
          <w:color w:val="000000"/>
          <w:lang w:val="vi-VN"/>
        </w:rPr>
        <w:t>V. Rút kinh nghiệm:</w:t>
      </w:r>
    </w:p>
    <w:p w14:paraId="587A9D66" w14:textId="77777777" w:rsidR="009D181A" w:rsidRDefault="009D181A" w:rsidP="009D181A">
      <w:pPr>
        <w:spacing w:after="0" w:line="240" w:lineRule="auto"/>
        <w:rPr>
          <w:rFonts w:eastAsia="Arial"/>
          <w:iCs/>
          <w:color w:val="000000"/>
        </w:rPr>
      </w:pPr>
      <w:r>
        <w:rPr>
          <w:rFonts w:eastAsia="Arial"/>
          <w:iCs/>
          <w:color w:val="000000"/>
        </w:rPr>
        <w:t>- Hướng dẫn học sinh sử dụng TBĐ trong học bài và làm bài.</w:t>
      </w:r>
    </w:p>
    <w:p w14:paraId="72F538EE" w14:textId="77777777" w:rsidR="009D181A" w:rsidRPr="00B86868" w:rsidRDefault="009D181A" w:rsidP="009D181A">
      <w:pPr>
        <w:spacing w:after="0" w:line="240" w:lineRule="auto"/>
        <w:rPr>
          <w:rFonts w:eastAsia="Arial"/>
          <w:color w:val="000000"/>
        </w:rPr>
      </w:pPr>
      <w:r>
        <w:rPr>
          <w:rFonts w:eastAsia="Arial"/>
          <w:iCs/>
          <w:color w:val="000000"/>
        </w:rPr>
        <w:t>- Cần lưu ý những học sinh yếu.</w:t>
      </w:r>
    </w:p>
    <w:p w14:paraId="4495EB5C" w14:textId="77777777" w:rsidR="009D181A" w:rsidRPr="00EA4391" w:rsidRDefault="009D181A" w:rsidP="009D181A">
      <w:pPr>
        <w:rPr>
          <w:rFonts w:eastAsia="Arial"/>
          <w:iCs/>
          <w:color w:val="000000"/>
        </w:rPr>
      </w:pPr>
    </w:p>
    <w:p w14:paraId="69239696" w14:textId="77777777" w:rsidR="002564C1" w:rsidRDefault="002564C1"/>
    <w:sectPr w:rsidR="002564C1" w:rsidSect="00B86868">
      <w:pgSz w:w="11907" w:h="16840" w:code="9"/>
      <w:pgMar w:top="567" w:right="992"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A4E2F"/>
    <w:multiLevelType w:val="hybridMultilevel"/>
    <w:tmpl w:val="526ED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25"/>
    <w:rsid w:val="002564C1"/>
    <w:rsid w:val="00547825"/>
    <w:rsid w:val="009D181A"/>
    <w:rsid w:val="00F3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6458913"/>
  <w15:chartTrackingRefBased/>
  <w15:docId w15:val="{D53FD92A-4B38-4238-BCA2-F12C7FFE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81A"/>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2021-01-30T10:57:00Z</dcterms:created>
  <dcterms:modified xsi:type="dcterms:W3CDTF">2021-01-30T11:01:00Z</dcterms:modified>
</cp:coreProperties>
</file>